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CF" w:rsidRPr="007E24CC" w:rsidRDefault="00E05AF2" w:rsidP="00FB1E3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  <w:r w:rsidRPr="007E24CC">
        <w:rPr>
          <w:rFonts w:eastAsia="Times New Roman" w:cstheme="minorHAnsi"/>
          <w:b/>
          <w:color w:val="1F1F1F"/>
          <w:sz w:val="24"/>
          <w:szCs w:val="24"/>
          <w:lang w:eastAsia="en-IN"/>
        </w:rPr>
        <w:t>IMC Chamber of Commerce and Industry</w:t>
      </w:r>
    </w:p>
    <w:p w:rsidR="000C16CF" w:rsidRDefault="001D7193" w:rsidP="00FB1E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24"/>
          <w:szCs w:val="24"/>
          <w:lang w:eastAsia="en-IN"/>
        </w:rPr>
      </w:pPr>
      <w:r>
        <w:rPr>
          <w:rFonts w:eastAsia="Times New Roman" w:cstheme="minorHAnsi"/>
          <w:color w:val="1F1F1F"/>
          <w:sz w:val="24"/>
          <w:szCs w:val="24"/>
          <w:lang w:eastAsia="en-IN"/>
        </w:rPr>
        <w:t>Presents</w:t>
      </w:r>
    </w:p>
    <w:p w:rsidR="0018625D" w:rsidRDefault="0018625D" w:rsidP="00FB1E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24"/>
          <w:szCs w:val="24"/>
          <w:lang w:eastAsia="en-IN"/>
        </w:rPr>
      </w:pPr>
    </w:p>
    <w:p w:rsidR="000C16CF" w:rsidRPr="007E24CC" w:rsidRDefault="00E05AF2" w:rsidP="00FB1E3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  <w:r w:rsidRPr="007E24CC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IMC Digital Technology </w:t>
      </w:r>
      <w:r w:rsidR="000C16CF" w:rsidRPr="007E24CC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Conference </w:t>
      </w:r>
      <w:r w:rsidR="001D7193" w:rsidRPr="007E24CC">
        <w:rPr>
          <w:rFonts w:eastAsia="Times New Roman" w:cstheme="minorHAnsi"/>
          <w:b/>
          <w:color w:val="1F1F1F"/>
          <w:sz w:val="24"/>
          <w:szCs w:val="24"/>
          <w:lang w:eastAsia="en-IN"/>
        </w:rPr>
        <w:t>2024</w:t>
      </w:r>
    </w:p>
    <w:p w:rsidR="00BD21CC" w:rsidRDefault="00F235CD" w:rsidP="00BD21C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1F1F"/>
          <w:sz w:val="24"/>
          <w:szCs w:val="24"/>
          <w:lang w:eastAsia="en-IN"/>
        </w:rPr>
      </w:pPr>
      <w:r w:rsidRPr="00F235CD">
        <w:rPr>
          <w:rFonts w:eastAsia="Times New Roman" w:cstheme="minorHAnsi"/>
          <w:b/>
          <w:color w:val="1F1F1F"/>
          <w:sz w:val="24"/>
          <w:szCs w:val="24"/>
          <w:lang w:eastAsia="en-IN"/>
        </w:rPr>
        <w:t>Date</w:t>
      </w:r>
      <w:r w:rsidR="00584FB7" w:rsidRPr="00F235CD">
        <w:rPr>
          <w:rFonts w:eastAsia="Times New Roman" w:cstheme="minorHAnsi"/>
          <w:b/>
          <w:color w:val="1F1F1F"/>
          <w:sz w:val="24"/>
          <w:szCs w:val="24"/>
          <w:lang w:eastAsia="en-IN"/>
        </w:rPr>
        <w:t>:</w:t>
      </w:r>
      <w:r>
        <w:rPr>
          <w:rFonts w:eastAsia="Times New Roman" w:cstheme="minorHAnsi"/>
          <w:color w:val="1F1F1F"/>
          <w:sz w:val="24"/>
          <w:szCs w:val="24"/>
          <w:lang w:eastAsia="en-IN"/>
        </w:rPr>
        <w:t xml:space="preserve"> Friday, </w:t>
      </w:r>
      <w:r w:rsidR="000C16CF" w:rsidRPr="00FF770D">
        <w:rPr>
          <w:rFonts w:eastAsia="Times New Roman" w:cstheme="minorHAnsi"/>
          <w:color w:val="1F1F1F"/>
          <w:sz w:val="24"/>
          <w:szCs w:val="24"/>
          <w:lang w:eastAsia="en-IN"/>
        </w:rPr>
        <w:t>March</w:t>
      </w:r>
      <w:r>
        <w:rPr>
          <w:rFonts w:eastAsia="Times New Roman" w:cstheme="minorHAnsi"/>
          <w:color w:val="1F1F1F"/>
          <w:sz w:val="24"/>
          <w:szCs w:val="24"/>
          <w:lang w:eastAsia="en-IN"/>
        </w:rPr>
        <w:t xml:space="preserve"> 22,</w:t>
      </w:r>
      <w:r w:rsidR="000C16CF"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2024</w:t>
      </w:r>
    </w:p>
    <w:p w:rsidR="00BD21CC" w:rsidRDefault="00BD21CC" w:rsidP="008906C1">
      <w:pPr>
        <w:shd w:val="clear" w:color="auto" w:fill="FFFFFF"/>
        <w:spacing w:after="0" w:line="240" w:lineRule="auto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</w:p>
    <w:p w:rsidR="00677F71" w:rsidRDefault="00F235CD" w:rsidP="008906C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sz w:val="24"/>
          <w:szCs w:val="24"/>
          <w:lang w:eastAsia="en-IN"/>
        </w:rPr>
      </w:pPr>
      <w:r w:rsidRPr="00F235CD">
        <w:rPr>
          <w:rFonts w:eastAsia="Times New Roman" w:cstheme="minorHAnsi"/>
          <w:b/>
          <w:color w:val="1F1F1F"/>
          <w:sz w:val="24"/>
          <w:szCs w:val="24"/>
          <w:lang w:eastAsia="en-IN"/>
        </w:rPr>
        <w:t>Conference Time</w:t>
      </w:r>
      <w:r w:rsidR="000C16CF" w:rsidRPr="00F235CD">
        <w:rPr>
          <w:rFonts w:eastAsia="Times New Roman" w:cstheme="minorHAnsi"/>
          <w:b/>
          <w:color w:val="1F1F1F"/>
          <w:sz w:val="24"/>
          <w:szCs w:val="24"/>
          <w:lang w:eastAsia="en-IN"/>
        </w:rPr>
        <w:t>:</w:t>
      </w:r>
      <w:r w:rsidR="000C16CF"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</w:t>
      </w:r>
      <w:r w:rsidR="00584FB7" w:rsidRPr="00FF770D">
        <w:rPr>
          <w:rFonts w:eastAsia="Times New Roman" w:cstheme="minorHAnsi"/>
          <w:color w:val="1F1F1F"/>
          <w:sz w:val="24"/>
          <w:szCs w:val="24"/>
          <w:lang w:eastAsia="en-IN"/>
        </w:rPr>
        <w:t>02:</w:t>
      </w:r>
      <w:r w:rsidR="000C16CF"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30 PM to </w:t>
      </w: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>06:30 PM</w:t>
      </w:r>
      <w:r w:rsidR="00BD21CC">
        <w:rPr>
          <w:rFonts w:eastAsia="Times New Roman" w:cstheme="minorHAnsi"/>
          <w:color w:val="1F1F1F"/>
          <w:sz w:val="24"/>
          <w:szCs w:val="24"/>
          <w:lang w:eastAsia="en-IN"/>
        </w:rPr>
        <w:tab/>
      </w:r>
      <w:r w:rsidR="007E24CC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            </w:t>
      </w:r>
    </w:p>
    <w:p w:rsidR="00E05AF2" w:rsidRPr="00F235CD" w:rsidRDefault="008906C1" w:rsidP="007E24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color w:val="1F1F1F"/>
          <w:sz w:val="24"/>
          <w:szCs w:val="24"/>
          <w:lang w:eastAsia="en-IN"/>
        </w:rPr>
        <w:t>Venue</w:t>
      </w:r>
      <w:r w:rsidRPr="00F235CD">
        <w:rPr>
          <w:rFonts w:eastAsia="Times New Roman" w:cstheme="minorHAnsi"/>
          <w:b/>
          <w:color w:val="1F1F1F"/>
          <w:sz w:val="24"/>
          <w:szCs w:val="24"/>
          <w:lang w:eastAsia="en-IN"/>
        </w:rPr>
        <w:t>:</w:t>
      </w: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</w:t>
      </w:r>
      <w:proofErr w:type="spellStart"/>
      <w:r w:rsidRPr="00341DB9">
        <w:rPr>
          <w:rFonts w:eastAsia="Times New Roman" w:cstheme="minorHAnsi"/>
          <w:sz w:val="24"/>
          <w:szCs w:val="24"/>
          <w:lang w:eastAsia="en-IN"/>
        </w:rPr>
        <w:t>Jio</w:t>
      </w:r>
      <w:proofErr w:type="spellEnd"/>
      <w:r w:rsidRPr="00341DB9">
        <w:rPr>
          <w:rFonts w:eastAsia="Times New Roman" w:cstheme="minorHAnsi"/>
          <w:sz w:val="24"/>
          <w:szCs w:val="24"/>
          <w:lang w:eastAsia="en-IN"/>
        </w:rPr>
        <w:t xml:space="preserve"> Convention Centre</w:t>
      </w:r>
      <w:r w:rsidR="00BD21CC">
        <w:rPr>
          <w:rFonts w:eastAsia="Times New Roman" w:cstheme="minorHAnsi"/>
          <w:color w:val="1F1F1F"/>
          <w:sz w:val="24"/>
          <w:szCs w:val="24"/>
          <w:lang w:eastAsia="en-IN"/>
        </w:rPr>
        <w:t xml:space="preserve">, </w:t>
      </w:r>
      <w:r w:rsidR="00BD21CC" w:rsidRPr="00E91EFC">
        <w:rPr>
          <w:rFonts w:eastAsia="Times New Roman" w:cstheme="minorHAnsi"/>
          <w:sz w:val="24"/>
          <w:szCs w:val="24"/>
          <w:lang w:eastAsia="en-IN"/>
        </w:rPr>
        <w:t xml:space="preserve">Suite 205A and B, </w:t>
      </w:r>
      <w:proofErr w:type="spellStart"/>
      <w:r w:rsidR="00BD21CC" w:rsidRPr="00E91EFC">
        <w:rPr>
          <w:rFonts w:eastAsia="Times New Roman" w:cstheme="minorHAnsi"/>
          <w:sz w:val="24"/>
          <w:szCs w:val="24"/>
          <w:lang w:eastAsia="en-IN"/>
        </w:rPr>
        <w:t>Ban</w:t>
      </w:r>
      <w:r w:rsidR="003A40D8">
        <w:rPr>
          <w:rFonts w:eastAsia="Times New Roman" w:cstheme="minorHAnsi"/>
          <w:sz w:val="24"/>
          <w:szCs w:val="24"/>
          <w:lang w:eastAsia="en-IN"/>
        </w:rPr>
        <w:t>dra</w:t>
      </w:r>
      <w:proofErr w:type="spellEnd"/>
      <w:r w:rsidR="003A40D8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spellStart"/>
      <w:r w:rsidR="003A40D8">
        <w:rPr>
          <w:rFonts w:eastAsia="Times New Roman" w:cstheme="minorHAnsi"/>
          <w:sz w:val="24"/>
          <w:szCs w:val="24"/>
          <w:lang w:eastAsia="en-IN"/>
        </w:rPr>
        <w:t>Kurla</w:t>
      </w:r>
      <w:proofErr w:type="spellEnd"/>
      <w:r w:rsidR="003A40D8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="00BD21CC">
        <w:rPr>
          <w:rFonts w:eastAsia="Times New Roman" w:cstheme="minorHAnsi"/>
          <w:sz w:val="24"/>
          <w:szCs w:val="24"/>
          <w:lang w:eastAsia="en-IN"/>
        </w:rPr>
        <w:t xml:space="preserve">Complex, </w:t>
      </w:r>
      <w:proofErr w:type="spellStart"/>
      <w:r w:rsidR="00BD21CC">
        <w:rPr>
          <w:rFonts w:eastAsia="Times New Roman" w:cstheme="minorHAnsi"/>
          <w:sz w:val="24"/>
          <w:szCs w:val="24"/>
          <w:lang w:eastAsia="en-IN"/>
        </w:rPr>
        <w:t>Bandra</w:t>
      </w:r>
      <w:proofErr w:type="spellEnd"/>
      <w:r w:rsidR="00BD21CC">
        <w:rPr>
          <w:rFonts w:eastAsia="Times New Roman" w:cstheme="minorHAnsi"/>
          <w:sz w:val="24"/>
          <w:szCs w:val="24"/>
          <w:lang w:eastAsia="en-IN"/>
        </w:rPr>
        <w:t xml:space="preserve"> East, </w:t>
      </w:r>
      <w:r w:rsidR="00BD21CC" w:rsidRPr="00E91EFC">
        <w:rPr>
          <w:rFonts w:eastAsia="Times New Roman" w:cstheme="minorHAnsi"/>
          <w:sz w:val="24"/>
          <w:szCs w:val="24"/>
          <w:lang w:eastAsia="en-IN"/>
        </w:rPr>
        <w:t>Mumbai- 400098</w:t>
      </w:r>
    </w:p>
    <w:p w:rsidR="00FF770D" w:rsidRPr="00E05AF2" w:rsidRDefault="00FF770D" w:rsidP="0011151A">
      <w:pPr>
        <w:shd w:val="clear" w:color="auto" w:fill="FFFFFF"/>
        <w:spacing w:after="0" w:line="240" w:lineRule="auto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  <w:bookmarkStart w:id="0" w:name="_GoBack"/>
      <w:bookmarkEnd w:id="0"/>
    </w:p>
    <w:p w:rsidR="000C16CF" w:rsidRPr="000D2B8B" w:rsidRDefault="008906C1" w:rsidP="00FB1E3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lang w:eastAsia="en-IN"/>
        </w:rPr>
      </w:pPr>
      <w:r>
        <w:rPr>
          <w:rFonts w:eastAsia="Times New Roman" w:cstheme="minorHAnsi"/>
          <w:b/>
          <w:color w:val="FF0000"/>
          <w:sz w:val="24"/>
          <w:szCs w:val="24"/>
          <w:lang w:eastAsia="en-IN"/>
        </w:rPr>
        <w:t>ENTRY BY INVITATION ONLY</w:t>
      </w:r>
    </w:p>
    <w:p w:rsidR="00FF770D" w:rsidRDefault="00FF770D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</w:p>
    <w:p w:rsidR="000C16CF" w:rsidRDefault="000C16CF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  <w:r w:rsidRPr="00FF770D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Conference Theme: Organization preparedness for AI revolution in </w:t>
      </w:r>
      <w:proofErr w:type="spellStart"/>
      <w:r w:rsidRPr="00FF770D">
        <w:rPr>
          <w:rFonts w:eastAsia="Times New Roman" w:cstheme="minorHAnsi"/>
          <w:b/>
          <w:color w:val="1F1F1F"/>
          <w:sz w:val="24"/>
          <w:szCs w:val="24"/>
          <w:lang w:eastAsia="en-IN"/>
        </w:rPr>
        <w:t>Amritka</w:t>
      </w:r>
      <w:r w:rsidR="007E5291">
        <w:rPr>
          <w:rFonts w:eastAsia="Times New Roman" w:cstheme="minorHAnsi"/>
          <w:b/>
          <w:color w:val="1F1F1F"/>
          <w:sz w:val="24"/>
          <w:szCs w:val="24"/>
          <w:lang w:eastAsia="en-IN"/>
        </w:rPr>
        <w:t>a</w:t>
      </w:r>
      <w:r w:rsidRPr="00FF770D">
        <w:rPr>
          <w:rFonts w:eastAsia="Times New Roman" w:cstheme="minorHAnsi"/>
          <w:b/>
          <w:color w:val="1F1F1F"/>
          <w:sz w:val="24"/>
          <w:szCs w:val="24"/>
          <w:lang w:eastAsia="en-IN"/>
        </w:rPr>
        <w:t>l</w:t>
      </w:r>
      <w:proofErr w:type="spellEnd"/>
      <w:r w:rsidRPr="00FF770D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 </w:t>
      </w:r>
    </w:p>
    <w:p w:rsidR="007E5291" w:rsidRPr="00FF770D" w:rsidRDefault="007E5291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1F1F1F"/>
          <w:sz w:val="24"/>
          <w:szCs w:val="24"/>
          <w:lang w:eastAsia="en-IN"/>
        </w:rPr>
      </w:pPr>
    </w:p>
    <w:p w:rsidR="009B5BF5" w:rsidRDefault="000C16CF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>Harnessing the potential of Artificial Intelligence (AI) is no longer a choice, but a crucial step towards India's economic and societal transformation. As we stand at the cusp of the AI revolution, the "</w:t>
      </w:r>
      <w:r w:rsidRPr="00FF770D">
        <w:rPr>
          <w:rFonts w:eastAsia="Times New Roman" w:cstheme="minorHAnsi"/>
          <w:b/>
          <w:bCs/>
          <w:color w:val="1F1F1F"/>
          <w:sz w:val="24"/>
          <w:szCs w:val="24"/>
          <w:lang w:eastAsia="en-IN"/>
        </w:rPr>
        <w:t xml:space="preserve">Organizational Preparedness for AI Revolution in </w:t>
      </w:r>
      <w:proofErr w:type="spellStart"/>
      <w:r w:rsidRPr="00FF770D">
        <w:rPr>
          <w:rFonts w:eastAsia="Times New Roman" w:cstheme="minorHAnsi"/>
          <w:b/>
          <w:bCs/>
          <w:color w:val="1F1F1F"/>
          <w:sz w:val="24"/>
          <w:szCs w:val="24"/>
          <w:lang w:eastAsia="en-IN"/>
        </w:rPr>
        <w:t>Amritka</w:t>
      </w:r>
      <w:r w:rsidR="007E5291">
        <w:rPr>
          <w:rFonts w:eastAsia="Times New Roman" w:cstheme="minorHAnsi"/>
          <w:b/>
          <w:bCs/>
          <w:color w:val="1F1F1F"/>
          <w:sz w:val="24"/>
          <w:szCs w:val="24"/>
          <w:lang w:eastAsia="en-IN"/>
        </w:rPr>
        <w:t>a</w:t>
      </w:r>
      <w:r w:rsidRPr="00FF770D">
        <w:rPr>
          <w:rFonts w:eastAsia="Times New Roman" w:cstheme="minorHAnsi"/>
          <w:b/>
          <w:bCs/>
          <w:color w:val="1F1F1F"/>
          <w:sz w:val="24"/>
          <w:szCs w:val="24"/>
          <w:lang w:eastAsia="en-IN"/>
        </w:rPr>
        <w:t>l</w:t>
      </w:r>
      <w:proofErr w:type="spellEnd"/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" conference brings together thought leaders, industry experts, and policymakers to chart a roadmap for success. </w:t>
      </w:r>
    </w:p>
    <w:p w:rsidR="009B5BF5" w:rsidRDefault="009B5BF5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</w:p>
    <w:p w:rsidR="000C16CF" w:rsidRPr="00FF770D" w:rsidRDefault="000C16CF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>This conference</w:t>
      </w:r>
      <w:r w:rsidR="000D2B8B">
        <w:rPr>
          <w:rFonts w:eastAsia="Times New Roman" w:cstheme="minorHAnsi"/>
          <w:color w:val="1F1F1F"/>
          <w:sz w:val="24"/>
          <w:szCs w:val="24"/>
          <w:lang w:eastAsia="en-IN"/>
        </w:rPr>
        <w:t>,</w:t>
      </w:r>
      <w:r w:rsidR="009B5BF5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organised by the IMC Chamber of Commerce and Industry</w:t>
      </w: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will delve into India's digital infrastructure, explore su</w:t>
      </w:r>
      <w:r w:rsidR="00A55F78">
        <w:rPr>
          <w:rFonts w:eastAsia="Times New Roman" w:cstheme="minorHAnsi"/>
          <w:color w:val="1F1F1F"/>
          <w:sz w:val="24"/>
          <w:szCs w:val="24"/>
          <w:lang w:eastAsia="en-IN"/>
        </w:rPr>
        <w:t>ccessful AI adoption strategies</w:t>
      </w:r>
      <w:r w:rsidRPr="00FF770D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and equip organizations, especially data-rich MSMEs, with the knowledge and tools to thrive in the AI-powered future</w:t>
      </w:r>
      <w:r w:rsidR="007E5291">
        <w:rPr>
          <w:rFonts w:eastAsia="Times New Roman" w:cstheme="minorHAnsi"/>
          <w:color w:val="1F1F1F"/>
          <w:sz w:val="24"/>
          <w:szCs w:val="24"/>
          <w:lang w:eastAsia="en-IN"/>
        </w:rPr>
        <w:t>.</w:t>
      </w:r>
    </w:p>
    <w:p w:rsidR="00FF770D" w:rsidRPr="00FF770D" w:rsidRDefault="00FF770D" w:rsidP="00FB1E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</w:p>
    <w:p w:rsidR="00A756A3" w:rsidRDefault="000C16CF" w:rsidP="00FB1E38">
      <w:pPr>
        <w:spacing w:after="0" w:line="240" w:lineRule="auto"/>
        <w:rPr>
          <w:rFonts w:cstheme="minorHAnsi"/>
          <w:b/>
          <w:sz w:val="24"/>
          <w:szCs w:val="24"/>
        </w:rPr>
      </w:pPr>
      <w:r w:rsidRPr="00FF770D">
        <w:rPr>
          <w:rFonts w:cstheme="minorHAnsi"/>
          <w:b/>
          <w:sz w:val="24"/>
          <w:szCs w:val="24"/>
        </w:rPr>
        <w:t>Conference Sessions:</w:t>
      </w:r>
      <w:r w:rsidR="007E5291">
        <w:rPr>
          <w:rFonts w:cstheme="minorHAnsi"/>
          <w:b/>
          <w:sz w:val="24"/>
          <w:szCs w:val="24"/>
        </w:rPr>
        <w:t xml:space="preserve"> </w:t>
      </w:r>
    </w:p>
    <w:p w:rsidR="003C35EB" w:rsidRDefault="003C35EB" w:rsidP="00FB1E3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25"/>
        <w:gridCol w:w="7068"/>
      </w:tblGrid>
      <w:tr w:rsidR="00B87BCE" w:rsidTr="00726D2B">
        <w:tc>
          <w:tcPr>
            <w:tcW w:w="2425" w:type="dxa"/>
          </w:tcPr>
          <w:p w:rsidR="00B87BCE" w:rsidRDefault="00B87BCE" w:rsidP="00FB1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7068" w:type="dxa"/>
          </w:tcPr>
          <w:p w:rsidR="00B87BCE" w:rsidRDefault="00B87BCE" w:rsidP="00FB1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Speaker</w:t>
            </w:r>
          </w:p>
        </w:tc>
      </w:tr>
      <w:tr w:rsidR="00BB242C" w:rsidTr="00726D2B">
        <w:tc>
          <w:tcPr>
            <w:tcW w:w="2425" w:type="dxa"/>
          </w:tcPr>
          <w:p w:rsidR="00BB242C" w:rsidRPr="007978C0" w:rsidRDefault="00BB242C" w:rsidP="00FB1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01:30 PM – 02:30 PM</w:t>
            </w:r>
          </w:p>
        </w:tc>
        <w:tc>
          <w:tcPr>
            <w:tcW w:w="7068" w:type="dxa"/>
          </w:tcPr>
          <w:p w:rsidR="00BB242C" w:rsidRDefault="00BB242C" w:rsidP="003773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Registrations</w:t>
            </w:r>
          </w:p>
          <w:p w:rsidR="00BB242C" w:rsidRPr="007978C0" w:rsidRDefault="00BB242C" w:rsidP="003773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7734C" w:rsidTr="00726D2B">
        <w:tc>
          <w:tcPr>
            <w:tcW w:w="2425" w:type="dxa"/>
          </w:tcPr>
          <w:p w:rsidR="00BB242C" w:rsidRDefault="00BB242C" w:rsidP="00FB1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02:30 PM - 03:45 PM</w:t>
            </w:r>
            <w:r w:rsidRPr="007978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B242C" w:rsidRDefault="00BB242C" w:rsidP="00FB1E38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734C" w:rsidRDefault="0037734C" w:rsidP="00FB1E3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37734C" w:rsidRDefault="00EF3A37" w:rsidP="0037734C">
            <w:pPr>
              <w:rPr>
                <w:rFonts w:cstheme="minorHAnsi"/>
                <w:b/>
                <w:sz w:val="24"/>
                <w:szCs w:val="24"/>
              </w:rPr>
            </w:pPr>
            <w:r w:rsidRPr="007978C0">
              <w:rPr>
                <w:rFonts w:cstheme="minorHAnsi"/>
                <w:b/>
                <w:sz w:val="24"/>
                <w:szCs w:val="24"/>
              </w:rPr>
              <w:t>Inaugural Session</w:t>
            </w:r>
            <w:r w:rsidR="0018625D">
              <w:rPr>
                <w:rFonts w:cstheme="minorHAnsi"/>
                <w:b/>
                <w:sz w:val="24"/>
                <w:szCs w:val="24"/>
              </w:rPr>
              <w:t xml:space="preserve"> : </w:t>
            </w:r>
            <w:r w:rsidR="0037734C" w:rsidRPr="007978C0">
              <w:rPr>
                <w:rFonts w:cstheme="minorHAnsi"/>
                <w:b/>
                <w:sz w:val="24"/>
                <w:szCs w:val="24"/>
              </w:rPr>
              <w:t>India as Global Digital Guru</w:t>
            </w:r>
          </w:p>
          <w:p w:rsidR="0037734C" w:rsidRDefault="0037734C" w:rsidP="0037734C">
            <w:pPr>
              <w:rPr>
                <w:rFonts w:cstheme="minorHAnsi"/>
                <w:iCs/>
                <w:sz w:val="24"/>
                <w:szCs w:val="24"/>
              </w:rPr>
            </w:pPr>
            <w:r w:rsidRPr="00A756A3">
              <w:rPr>
                <w:rFonts w:cstheme="minorHAnsi"/>
                <w:iCs/>
                <w:sz w:val="24"/>
                <w:szCs w:val="24"/>
              </w:rPr>
              <w:t xml:space="preserve">India has one of the world’s best stack of Digital Public Goods like </w:t>
            </w:r>
            <w:proofErr w:type="spellStart"/>
            <w:r w:rsidRPr="00A756A3">
              <w:rPr>
                <w:rFonts w:cstheme="minorHAnsi"/>
                <w:iCs/>
                <w:sz w:val="24"/>
                <w:szCs w:val="24"/>
              </w:rPr>
              <w:t>Aadhar</w:t>
            </w:r>
            <w:proofErr w:type="spellEnd"/>
            <w:r w:rsidRPr="00A756A3">
              <w:rPr>
                <w:rFonts w:cstheme="minorHAnsi"/>
                <w:iCs/>
                <w:sz w:val="24"/>
                <w:szCs w:val="24"/>
              </w:rPr>
              <w:t>, UPI, A</w:t>
            </w:r>
            <w:r w:rsidR="001803C0">
              <w:rPr>
                <w:rFonts w:cstheme="minorHAnsi"/>
                <w:iCs/>
                <w:sz w:val="24"/>
                <w:szCs w:val="24"/>
              </w:rPr>
              <w:t>BHA</w:t>
            </w:r>
            <w:r w:rsidRPr="00A756A3">
              <w:rPr>
                <w:rFonts w:cstheme="minorHAnsi"/>
                <w:iCs/>
                <w:sz w:val="24"/>
                <w:szCs w:val="24"/>
              </w:rPr>
              <w:t>, ONDC etc. How is India’s digital infrastructure powe</w:t>
            </w:r>
            <w:r w:rsidR="00CD5283">
              <w:rPr>
                <w:rFonts w:cstheme="minorHAnsi"/>
                <w:iCs/>
                <w:sz w:val="24"/>
                <w:szCs w:val="24"/>
              </w:rPr>
              <w:t>ring inclusive economic growth a</w:t>
            </w:r>
            <w:r w:rsidRPr="00A756A3">
              <w:rPr>
                <w:rFonts w:cstheme="minorHAnsi"/>
                <w:iCs/>
                <w:sz w:val="24"/>
                <w:szCs w:val="24"/>
              </w:rPr>
              <w:t>nd what lies for us in the future</w:t>
            </w:r>
            <w:r w:rsidR="00CD5283">
              <w:rPr>
                <w:rFonts w:cstheme="minorHAnsi"/>
                <w:iCs/>
                <w:sz w:val="24"/>
                <w:szCs w:val="24"/>
              </w:rPr>
              <w:t>?</w:t>
            </w:r>
          </w:p>
          <w:p w:rsidR="00BB242C" w:rsidRDefault="00BB242C" w:rsidP="0037734C">
            <w:pPr>
              <w:rPr>
                <w:rFonts w:cstheme="minorHAnsi"/>
                <w:iCs/>
                <w:sz w:val="24"/>
                <w:szCs w:val="24"/>
              </w:rPr>
            </w:pPr>
          </w:p>
          <w:p w:rsidR="00726D2B" w:rsidRPr="00C67CDA" w:rsidRDefault="00EF3A37" w:rsidP="0037734C">
            <w:pPr>
              <w:rPr>
                <w:rFonts w:cstheme="minorHAnsi"/>
                <w:b/>
                <w:iCs/>
                <w:sz w:val="24"/>
                <w:szCs w:val="24"/>
                <w:u w:val="single"/>
              </w:rPr>
            </w:pPr>
            <w:r w:rsidRPr="00C67CDA">
              <w:rPr>
                <w:rFonts w:cstheme="minorHAnsi"/>
                <w:b/>
                <w:iCs/>
                <w:sz w:val="24"/>
                <w:szCs w:val="24"/>
                <w:u w:val="single"/>
              </w:rPr>
              <w:t>Welco</w:t>
            </w:r>
            <w:r w:rsidR="00726D2B" w:rsidRPr="00C67CDA">
              <w:rPr>
                <w:rFonts w:cstheme="minorHAnsi"/>
                <w:b/>
                <w:iCs/>
                <w:sz w:val="24"/>
                <w:szCs w:val="24"/>
                <w:u w:val="single"/>
              </w:rPr>
              <w:t>me</w:t>
            </w:r>
            <w:r w:rsidR="00CD5283">
              <w:rPr>
                <w:rFonts w:cstheme="minorHAnsi"/>
                <w:b/>
                <w:iCs/>
                <w:sz w:val="24"/>
                <w:szCs w:val="24"/>
                <w:u w:val="single"/>
              </w:rPr>
              <w:t xml:space="preserve"> Address</w:t>
            </w:r>
            <w:r w:rsidR="00726D2B" w:rsidRPr="00C67CDA">
              <w:rPr>
                <w:rFonts w:cstheme="minorHAnsi"/>
                <w:b/>
                <w:iCs/>
                <w:sz w:val="24"/>
                <w:szCs w:val="24"/>
                <w:u w:val="single"/>
              </w:rPr>
              <w:t xml:space="preserve">: </w:t>
            </w:r>
          </w:p>
          <w:p w:rsidR="00EF3A37" w:rsidRDefault="00726D2B" w:rsidP="0037734C">
            <w:pPr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 xml:space="preserve">Mr. </w:t>
            </w:r>
            <w:r w:rsidR="00CD5283">
              <w:rPr>
                <w:rFonts w:cstheme="minorHAnsi"/>
                <w:b/>
                <w:iCs/>
                <w:sz w:val="24"/>
                <w:szCs w:val="24"/>
              </w:rPr>
              <w:t xml:space="preserve">Samir </w:t>
            </w:r>
            <w:proofErr w:type="spellStart"/>
            <w:r w:rsidR="00CD5283">
              <w:rPr>
                <w:rFonts w:cstheme="minorHAnsi"/>
                <w:b/>
                <w:iCs/>
                <w:sz w:val="24"/>
                <w:szCs w:val="24"/>
              </w:rPr>
              <w:t>Somaiya</w:t>
            </w:r>
            <w:proofErr w:type="spellEnd"/>
            <w:r w:rsidR="00EF3A37" w:rsidRPr="00EF3A37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</w:p>
          <w:p w:rsidR="00EF3A37" w:rsidRDefault="00CD5283" w:rsidP="0037734C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President</w:t>
            </w:r>
            <w:r w:rsidR="00EF3A37" w:rsidRPr="00EF3A37">
              <w:rPr>
                <w:rFonts w:cstheme="minorHAnsi"/>
                <w:iCs/>
                <w:sz w:val="24"/>
                <w:szCs w:val="24"/>
              </w:rPr>
              <w:t xml:space="preserve">, IMC </w:t>
            </w:r>
            <w:r w:rsidR="00463BDA">
              <w:rPr>
                <w:rFonts w:cstheme="minorHAnsi"/>
                <w:iCs/>
                <w:sz w:val="24"/>
                <w:szCs w:val="24"/>
              </w:rPr>
              <w:t>Chamber of Commerce and Industry</w:t>
            </w:r>
          </w:p>
          <w:p w:rsidR="00463BDA" w:rsidRDefault="00463BDA" w:rsidP="0037734C">
            <w:pPr>
              <w:rPr>
                <w:rFonts w:cstheme="minorHAnsi"/>
                <w:iCs/>
                <w:sz w:val="24"/>
                <w:szCs w:val="24"/>
              </w:rPr>
            </w:pPr>
          </w:p>
          <w:p w:rsidR="00463BDA" w:rsidRPr="00C24B19" w:rsidRDefault="00463BDA" w:rsidP="0037734C">
            <w:pPr>
              <w:rPr>
                <w:rFonts w:cstheme="minorHAnsi"/>
                <w:b/>
                <w:iCs/>
                <w:sz w:val="24"/>
                <w:szCs w:val="24"/>
                <w:u w:val="single"/>
              </w:rPr>
            </w:pPr>
            <w:r w:rsidRPr="00C24B19">
              <w:rPr>
                <w:rFonts w:cstheme="minorHAnsi"/>
                <w:b/>
                <w:iCs/>
                <w:sz w:val="24"/>
                <w:szCs w:val="24"/>
                <w:u w:val="single"/>
              </w:rPr>
              <w:t>Introductory Address:</w:t>
            </w:r>
          </w:p>
          <w:p w:rsidR="00463BDA" w:rsidRPr="00C24B19" w:rsidRDefault="00463BDA" w:rsidP="0037734C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C24B19">
              <w:rPr>
                <w:rFonts w:cstheme="minorHAnsi"/>
                <w:b/>
                <w:iCs/>
                <w:sz w:val="24"/>
                <w:szCs w:val="24"/>
              </w:rPr>
              <w:t xml:space="preserve">Mr. </w:t>
            </w:r>
            <w:proofErr w:type="spellStart"/>
            <w:r w:rsidRPr="00C24B19">
              <w:rPr>
                <w:rFonts w:cstheme="minorHAnsi"/>
                <w:b/>
                <w:iCs/>
                <w:sz w:val="24"/>
                <w:szCs w:val="24"/>
              </w:rPr>
              <w:t>Hareesh</w:t>
            </w:r>
            <w:proofErr w:type="spellEnd"/>
            <w:r w:rsidRPr="00C24B19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24B19">
              <w:rPr>
                <w:rFonts w:cstheme="minorHAnsi"/>
                <w:b/>
                <w:iCs/>
                <w:sz w:val="24"/>
                <w:szCs w:val="24"/>
              </w:rPr>
              <w:t>Tibrewala</w:t>
            </w:r>
            <w:proofErr w:type="spellEnd"/>
          </w:p>
          <w:p w:rsidR="00463BDA" w:rsidRDefault="00463BDA" w:rsidP="0037734C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Chairman, IMC Digital and Technology Committee</w:t>
            </w:r>
          </w:p>
          <w:p w:rsidR="00726D2B" w:rsidRDefault="00726D2B" w:rsidP="0037734C">
            <w:pPr>
              <w:rPr>
                <w:rFonts w:cstheme="minorHAnsi"/>
                <w:iCs/>
                <w:sz w:val="24"/>
                <w:szCs w:val="24"/>
              </w:rPr>
            </w:pPr>
          </w:p>
          <w:p w:rsidR="00726D2B" w:rsidRPr="00C67CDA" w:rsidRDefault="00726D2B" w:rsidP="0037734C">
            <w:pPr>
              <w:rPr>
                <w:rFonts w:cstheme="minorHAnsi"/>
                <w:b/>
                <w:iCs/>
                <w:sz w:val="24"/>
                <w:szCs w:val="24"/>
                <w:u w:val="single"/>
              </w:rPr>
            </w:pPr>
            <w:r w:rsidRPr="00C67CDA">
              <w:rPr>
                <w:rFonts w:cstheme="minorHAnsi"/>
                <w:b/>
                <w:iCs/>
                <w:sz w:val="24"/>
                <w:szCs w:val="24"/>
                <w:u w:val="single"/>
              </w:rPr>
              <w:t xml:space="preserve">Program </w:t>
            </w:r>
            <w:r w:rsidR="00A524BB">
              <w:rPr>
                <w:rFonts w:cstheme="minorHAnsi"/>
                <w:b/>
                <w:iCs/>
                <w:sz w:val="24"/>
                <w:szCs w:val="24"/>
                <w:u w:val="single"/>
              </w:rPr>
              <w:t>Overview</w:t>
            </w:r>
            <w:r w:rsidRPr="00C67CDA">
              <w:rPr>
                <w:rFonts w:cstheme="minorHAnsi"/>
                <w:b/>
                <w:iCs/>
                <w:sz w:val="24"/>
                <w:szCs w:val="24"/>
                <w:u w:val="single"/>
              </w:rPr>
              <w:t xml:space="preserve">: </w:t>
            </w:r>
          </w:p>
          <w:p w:rsidR="00726D2B" w:rsidRPr="00726D2B" w:rsidRDefault="00726D2B" w:rsidP="0037734C">
            <w:pPr>
              <w:rPr>
                <w:rFonts w:cstheme="minorHAnsi"/>
                <w:b/>
                <w:iCs/>
                <w:sz w:val="24"/>
                <w:szCs w:val="24"/>
              </w:rPr>
            </w:pPr>
            <w:proofErr w:type="spellStart"/>
            <w:r w:rsidRPr="00726D2B">
              <w:rPr>
                <w:rFonts w:cstheme="minorHAnsi"/>
                <w:b/>
                <w:iCs/>
                <w:sz w:val="24"/>
                <w:szCs w:val="24"/>
              </w:rPr>
              <w:t>Prof.</w:t>
            </w:r>
            <w:proofErr w:type="spellEnd"/>
            <w:r w:rsidRPr="00726D2B">
              <w:rPr>
                <w:rFonts w:cstheme="minorHAnsi"/>
                <w:b/>
                <w:iCs/>
                <w:sz w:val="24"/>
                <w:szCs w:val="24"/>
              </w:rPr>
              <w:t xml:space="preserve"> M. D. Agrawal</w:t>
            </w:r>
          </w:p>
          <w:p w:rsidR="00A524BB" w:rsidRDefault="00726D2B" w:rsidP="00FB1E38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Co-Chair, </w:t>
            </w:r>
            <w:r w:rsidRPr="00EF3A37">
              <w:rPr>
                <w:rFonts w:cstheme="minorHAnsi"/>
                <w:iCs/>
                <w:sz w:val="24"/>
                <w:szCs w:val="24"/>
              </w:rPr>
              <w:t>IMC Digital and T</w:t>
            </w:r>
            <w:r>
              <w:rPr>
                <w:rFonts w:cstheme="minorHAnsi"/>
                <w:iCs/>
                <w:sz w:val="24"/>
                <w:szCs w:val="24"/>
              </w:rPr>
              <w:t>echnology Committee</w:t>
            </w:r>
          </w:p>
          <w:p w:rsidR="00677F71" w:rsidRPr="00C67CDA" w:rsidRDefault="00677F71" w:rsidP="00677F71">
            <w:pPr>
              <w:ind w:left="2160" w:hanging="2160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Keynote Address:</w:t>
            </w:r>
          </w:p>
          <w:p w:rsidR="00677F71" w:rsidRDefault="00677F71" w:rsidP="00677F71">
            <w:pPr>
              <w:ind w:left="2160" w:hanging="2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Mr. </w:t>
            </w:r>
            <w:r w:rsidRPr="00FF770D">
              <w:rPr>
                <w:rFonts w:cstheme="minorHAnsi"/>
                <w:b/>
                <w:sz w:val="24"/>
                <w:szCs w:val="24"/>
              </w:rPr>
              <w:t xml:space="preserve">Shankar </w:t>
            </w:r>
            <w:proofErr w:type="spellStart"/>
            <w:r w:rsidRPr="00FF770D">
              <w:rPr>
                <w:rFonts w:cstheme="minorHAnsi"/>
                <w:b/>
                <w:sz w:val="24"/>
                <w:szCs w:val="24"/>
              </w:rPr>
              <w:t>Maruwada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Chief Guest</w:t>
            </w:r>
          </w:p>
          <w:p w:rsidR="00677F71" w:rsidRDefault="00677F71" w:rsidP="00677F71">
            <w:pPr>
              <w:ind w:left="2160" w:hanging="2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Co-Founder and CEO,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EkStep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770D">
              <w:rPr>
                <w:rFonts w:cstheme="minorHAnsi"/>
                <w:sz w:val="24"/>
                <w:szCs w:val="24"/>
              </w:rPr>
              <w:t xml:space="preserve">Foundation </w:t>
            </w:r>
          </w:p>
          <w:p w:rsidR="00677F71" w:rsidRDefault="00677F71" w:rsidP="00677F71">
            <w:pPr>
              <w:ind w:left="2160" w:hanging="2160"/>
              <w:rPr>
                <w:rFonts w:cstheme="minorHAnsi"/>
                <w:sz w:val="24"/>
                <w:szCs w:val="24"/>
              </w:rPr>
            </w:pPr>
          </w:p>
          <w:p w:rsidR="00677F71" w:rsidRPr="00C67CDA" w:rsidRDefault="00677F71" w:rsidP="00677F71">
            <w:pPr>
              <w:ind w:left="2160" w:hanging="216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67CDA">
              <w:rPr>
                <w:rFonts w:cstheme="minorHAnsi"/>
                <w:b/>
                <w:sz w:val="24"/>
                <w:szCs w:val="24"/>
              </w:rPr>
              <w:t>Prof.</w:t>
            </w:r>
            <w:proofErr w:type="spellEnd"/>
            <w:r w:rsidRPr="00C67CDA">
              <w:rPr>
                <w:rFonts w:cstheme="minorHAnsi"/>
                <w:b/>
                <w:sz w:val="24"/>
                <w:szCs w:val="24"/>
              </w:rPr>
              <w:t xml:space="preserve"> Deepak </w:t>
            </w:r>
            <w:proofErr w:type="spellStart"/>
            <w:r w:rsidRPr="00C67CDA">
              <w:rPr>
                <w:rFonts w:cstheme="minorHAnsi"/>
                <w:b/>
                <w:sz w:val="24"/>
                <w:szCs w:val="24"/>
              </w:rPr>
              <w:t>Phatak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Guest of Honour</w:t>
            </w:r>
          </w:p>
          <w:p w:rsidR="00677F71" w:rsidRDefault="00677F71" w:rsidP="00677F71">
            <w:pPr>
              <w:ind w:left="2160" w:hanging="2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Padma Shree and Emeritus Professor, IIT-B</w:t>
            </w:r>
          </w:p>
          <w:p w:rsidR="00677F71" w:rsidRDefault="00677F71" w:rsidP="00677F71">
            <w:pPr>
              <w:ind w:left="2160" w:hanging="2160"/>
              <w:rPr>
                <w:rFonts w:cstheme="minorHAnsi"/>
                <w:sz w:val="24"/>
                <w:szCs w:val="24"/>
              </w:rPr>
            </w:pPr>
          </w:p>
          <w:p w:rsidR="00677F71" w:rsidRDefault="00677F71" w:rsidP="00677F71">
            <w:pPr>
              <w:ind w:left="14" w:hanging="14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>Session Chair:</w:t>
            </w: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</w:t>
            </w: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Dinesh Kumar Singh,</w:t>
            </w:r>
            <w:r w:rsidRPr="008072EC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Group Leader, Digital Food </w:t>
            </w:r>
            <w:r w:rsidRPr="008072EC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Initiative,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8072EC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TCS Research and Innovation</w:t>
            </w:r>
          </w:p>
          <w:p w:rsidR="00677F71" w:rsidRPr="0018625D" w:rsidRDefault="00677F71" w:rsidP="00FB1E38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27B40" w:rsidTr="00726D2B">
        <w:tc>
          <w:tcPr>
            <w:tcW w:w="2425" w:type="dxa"/>
          </w:tcPr>
          <w:p w:rsidR="00327B40" w:rsidRDefault="00327B40" w:rsidP="00B613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03:</w:t>
            </w:r>
            <w:r w:rsidR="00B6130D">
              <w:rPr>
                <w:rFonts w:cstheme="minorHAnsi"/>
                <w:b/>
                <w:sz w:val="24"/>
                <w:szCs w:val="24"/>
              </w:rPr>
              <w:t>45</w:t>
            </w:r>
            <w:r w:rsidR="007D3BF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7734C">
              <w:rPr>
                <w:rFonts w:cstheme="minorHAnsi"/>
                <w:b/>
                <w:sz w:val="24"/>
                <w:szCs w:val="24"/>
              </w:rPr>
              <w:t xml:space="preserve">PM </w:t>
            </w:r>
            <w:r w:rsidR="009D6168">
              <w:rPr>
                <w:rFonts w:cstheme="minorHAnsi"/>
                <w:b/>
                <w:sz w:val="24"/>
                <w:szCs w:val="24"/>
              </w:rPr>
              <w:t>-</w:t>
            </w:r>
            <w:r w:rsidR="003773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6130D">
              <w:rPr>
                <w:rFonts w:cstheme="minorHAnsi"/>
                <w:b/>
                <w:sz w:val="24"/>
                <w:szCs w:val="24"/>
              </w:rPr>
              <w:t>04:0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7D3BF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PM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7068" w:type="dxa"/>
          </w:tcPr>
          <w:p w:rsidR="00327B40" w:rsidRDefault="00327B40" w:rsidP="00D45877">
            <w:pPr>
              <w:rPr>
                <w:rFonts w:cstheme="minorHAnsi"/>
                <w:b/>
                <w:sz w:val="24"/>
                <w:szCs w:val="24"/>
              </w:rPr>
            </w:pPr>
            <w:r w:rsidRPr="00FF770D">
              <w:rPr>
                <w:rFonts w:cstheme="minorHAnsi"/>
                <w:b/>
                <w:sz w:val="24"/>
                <w:szCs w:val="24"/>
              </w:rPr>
              <w:t>High Tea Break</w:t>
            </w:r>
          </w:p>
          <w:p w:rsidR="00252E97" w:rsidRDefault="00252E97" w:rsidP="00D458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1B6E" w:rsidTr="00726D2B">
        <w:tc>
          <w:tcPr>
            <w:tcW w:w="2425" w:type="dxa"/>
          </w:tcPr>
          <w:p w:rsidR="00B6130D" w:rsidRPr="00FF770D" w:rsidRDefault="00B6130D" w:rsidP="00B613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04:00 PM - 04:30 PM</w:t>
            </w:r>
          </w:p>
          <w:p w:rsidR="00881B6E" w:rsidRDefault="00881B6E" w:rsidP="007D36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881B6E" w:rsidRDefault="00663593" w:rsidP="00341B1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Session I</w:t>
            </w:r>
            <w:r w:rsidR="0018625D">
              <w:rPr>
                <w:rFonts w:cstheme="minorHAnsi"/>
                <w:b/>
                <w:sz w:val="24"/>
                <w:szCs w:val="24"/>
              </w:rPr>
              <w:t xml:space="preserve"> : </w:t>
            </w:r>
            <w:r w:rsidR="00881B6E" w:rsidRPr="00FF770D">
              <w:rPr>
                <w:rFonts w:cstheme="minorHAnsi"/>
                <w:b/>
                <w:sz w:val="24"/>
                <w:szCs w:val="24"/>
              </w:rPr>
              <w:t>Success of India’s</w:t>
            </w:r>
            <w:r w:rsidR="00881B6E" w:rsidRPr="00FF770D">
              <w:rPr>
                <w:rFonts w:cstheme="minorHAnsi"/>
                <w:sz w:val="24"/>
                <w:szCs w:val="24"/>
              </w:rPr>
              <w:t xml:space="preserve"> </w:t>
            </w:r>
            <w:r w:rsidR="00881B6E" w:rsidRPr="00430038">
              <w:rPr>
                <w:rFonts w:cstheme="minorHAnsi"/>
                <w:b/>
                <w:sz w:val="24"/>
                <w:szCs w:val="24"/>
              </w:rPr>
              <w:t>Space</w:t>
            </w:r>
            <w:r w:rsidR="00881B6E" w:rsidRPr="00FF77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81B6E">
              <w:rPr>
                <w:rFonts w:cstheme="minorHAnsi"/>
                <w:b/>
                <w:sz w:val="24"/>
                <w:szCs w:val="24"/>
              </w:rPr>
              <w:t>Mission Innovations: Lessons</w:t>
            </w:r>
            <w:r w:rsidR="00881B6E" w:rsidRPr="00FF770D">
              <w:rPr>
                <w:rFonts w:cstheme="minorHAnsi"/>
                <w:b/>
                <w:sz w:val="24"/>
                <w:szCs w:val="24"/>
              </w:rPr>
              <w:t xml:space="preserve"> for success of </w:t>
            </w:r>
            <w:r w:rsidR="00881B6E">
              <w:rPr>
                <w:rFonts w:cstheme="minorHAnsi"/>
                <w:b/>
                <w:sz w:val="24"/>
                <w:szCs w:val="24"/>
              </w:rPr>
              <w:t xml:space="preserve">AI </w:t>
            </w:r>
            <w:r w:rsidR="00881B6E" w:rsidRPr="00FF770D">
              <w:rPr>
                <w:rFonts w:cstheme="minorHAnsi"/>
                <w:b/>
                <w:sz w:val="24"/>
                <w:szCs w:val="24"/>
              </w:rPr>
              <w:t>revolution in India</w:t>
            </w:r>
          </w:p>
          <w:p w:rsidR="00881B6E" w:rsidRDefault="00881B6E" w:rsidP="00341B19">
            <w:pPr>
              <w:contextualSpacing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Knowing about 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India’s space mission success of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Chandrayan</w:t>
            </w:r>
            <w:proofErr w:type="spellEnd"/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. How, at ¼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th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c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ost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,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with the help of many start-ups and MSMEs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,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ISRO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="00A658A6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has achieved this mission and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w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hat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more </w:t>
            </w:r>
            <w:r w:rsidR="00A658A6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is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up</w:t>
            </w:r>
            <w:r w:rsidR="00A658A6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coming?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</w:p>
          <w:p w:rsidR="00252E97" w:rsidRDefault="00252E97" w:rsidP="00341B19">
            <w:pPr>
              <w:contextualSpacing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</w:p>
          <w:p w:rsidR="00252E97" w:rsidRDefault="00252E97" w:rsidP="00252E97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F770D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Dr </w:t>
            </w: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B H M </w:t>
            </w:r>
            <w:proofErr w:type="spellStart"/>
            <w:r w:rsidRPr="00FF770D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Darukesha</w:t>
            </w:r>
            <w:proofErr w:type="spellEnd"/>
            <w:r w:rsidRPr="00FF770D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2E97" w:rsidRPr="00FF770D" w:rsidRDefault="00252E97" w:rsidP="00252E97">
            <w:pPr>
              <w:contextualSpacing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Chief Information Officer, Departmen</w:t>
            </w:r>
            <w:r w:rsidR="00663593">
              <w:rPr>
                <w:rFonts w:cstheme="minorHAnsi"/>
                <w:sz w:val="24"/>
                <w:szCs w:val="24"/>
                <w:shd w:val="clear" w:color="auto" w:fill="FFFFFF"/>
              </w:rPr>
              <w:t>t of Space Nodal Officer under Information T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echnology </w:t>
            </w:r>
            <w:r w:rsidRPr="00FF770D">
              <w:rPr>
                <w:rFonts w:cstheme="minorHAnsi"/>
                <w:sz w:val="24"/>
                <w:szCs w:val="24"/>
                <w:shd w:val="clear" w:color="auto" w:fill="FFFFFF"/>
              </w:rPr>
              <w:t>ISRO, Bangalore</w:t>
            </w:r>
          </w:p>
          <w:p w:rsidR="00881B6E" w:rsidRDefault="00881B6E" w:rsidP="00341B1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327A" w:rsidTr="00726D2B">
        <w:tc>
          <w:tcPr>
            <w:tcW w:w="2425" w:type="dxa"/>
          </w:tcPr>
          <w:p w:rsidR="00252E97" w:rsidRPr="00FF770D" w:rsidRDefault="00252E97" w:rsidP="00252E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04:30 PM - 05:15 PM</w:t>
            </w:r>
          </w:p>
          <w:p w:rsidR="00BB327A" w:rsidRDefault="00BB327A" w:rsidP="00B613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252E97" w:rsidRDefault="0018625D" w:rsidP="00252E97">
            <w:pPr>
              <w:jc w:val="both"/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 xml:space="preserve">Session II : </w:t>
            </w:r>
            <w:r w:rsidR="00252E97" w:rsidRPr="00FF770D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>Unleashing the Collective Genius: Open Source as the Fuel for the AI Revolution</w:t>
            </w:r>
          </w:p>
          <w:p w:rsidR="00252E97" w:rsidRDefault="00252E97" w:rsidP="00252E97">
            <w:pPr>
              <w:shd w:val="clear" w:color="auto" w:fill="FFFFFF"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Digital is redefining Business land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scape and there is a metaphor “Software is eating industry”. F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or making AI Revolution </w:t>
            </w:r>
            <w:r w:rsidR="00E72CBA"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success</w:t>
            </w:r>
            <w:r w:rsidR="00E72CBA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ful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, adoption rate in enterprises and MSME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’s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require major investment in software and services.  How small industry shall 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navigate through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this change and encash opportunity of AI for growth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? W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hat are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the best options for </w:t>
            </w:r>
            <w:r w:rsidR="00663593"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investments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in digital technologies? I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s there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a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model 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which 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exist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in 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the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="00663593"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industry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that 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can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be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use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d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without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getting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stuck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to a particular vendor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? 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Which are 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the 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best options</w:t>
            </w:r>
            <w:r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?</w:t>
            </w:r>
          </w:p>
          <w:p w:rsidR="00252E97" w:rsidRDefault="00252E97" w:rsidP="00A658A6">
            <w:pPr>
              <w:jc w:val="both"/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</w:pPr>
          </w:p>
          <w:p w:rsidR="000B0E97" w:rsidRPr="000B0E97" w:rsidRDefault="000B0E97" w:rsidP="000B0E97">
            <w:pPr>
              <w:shd w:val="clear" w:color="auto" w:fill="FFFFFF"/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</w:pP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 xml:space="preserve">Speakers: </w:t>
            </w:r>
          </w:p>
          <w:p w:rsidR="000B0E97" w:rsidRPr="00FF770D" w:rsidRDefault="000B0E97" w:rsidP="000B0E97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Venkatesh</w:t>
            </w:r>
            <w:proofErr w:type="spellEnd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Hariharan</w:t>
            </w:r>
            <w:proofErr w:type="spellEnd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, </w:t>
            </w:r>
            <w:r w:rsidRPr="00FF770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Public Policy Director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F770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FOSS United, an organization that represents the Free and Open Source Software (FOSS)</w:t>
            </w:r>
          </w:p>
          <w:p w:rsidR="000B0E97" w:rsidRDefault="000B0E97" w:rsidP="000B0E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Dr</w:t>
            </w: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.</w:t>
            </w:r>
            <w:proofErr w:type="spellEnd"/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Sasik</w:t>
            </w:r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umar</w:t>
            </w:r>
            <w:proofErr w:type="spellEnd"/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Mukundan</w:t>
            </w:r>
            <w:proofErr w:type="spellEnd"/>
            <w:r w:rsidRPr="00FF770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,</w:t>
            </w: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Executive Director, CDAC</w:t>
            </w:r>
          </w:p>
          <w:p w:rsidR="000B0E97" w:rsidRPr="00FF770D" w:rsidRDefault="000B0E97" w:rsidP="000B0E97">
            <w:pPr>
              <w:pStyle w:val="ListParagraph"/>
              <w:ind w:left="360"/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</w:p>
          <w:p w:rsidR="00663593" w:rsidRDefault="000B0E97" w:rsidP="00A658A6">
            <w:pPr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>Session Chair</w:t>
            </w:r>
            <w:r w:rsidR="00663593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 xml:space="preserve"> and Moderator</w:t>
            </w: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>:</w:t>
            </w: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Chintan</w:t>
            </w:r>
            <w:proofErr w:type="spellEnd"/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Oza</w:t>
            </w:r>
            <w:proofErr w:type="spellEnd"/>
            <w:r w:rsidRPr="000B0E97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,</w:t>
            </w:r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Co-founder, </w:t>
            </w:r>
            <w:proofErr w:type="spellStart"/>
            <w:r w:rsid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Arnima</w:t>
            </w:r>
            <w:proofErr w:type="spellEnd"/>
          </w:p>
          <w:p w:rsidR="0018625D" w:rsidRPr="00E03FBF" w:rsidRDefault="0018625D" w:rsidP="00A658A6">
            <w:pPr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</w:p>
        </w:tc>
      </w:tr>
      <w:tr w:rsidR="005D7D1F" w:rsidTr="00726D2B">
        <w:tc>
          <w:tcPr>
            <w:tcW w:w="2425" w:type="dxa"/>
          </w:tcPr>
          <w:p w:rsidR="00C23CBF" w:rsidRPr="00FF770D" w:rsidRDefault="000B0E97" w:rsidP="00C36B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05:</w:t>
            </w:r>
            <w:r w:rsidR="0018625D">
              <w:rPr>
                <w:rFonts w:cstheme="minorHAnsi"/>
                <w:b/>
                <w:sz w:val="24"/>
                <w:szCs w:val="24"/>
              </w:rPr>
              <w:t>15</w:t>
            </w:r>
            <w:r>
              <w:rPr>
                <w:rFonts w:cstheme="minorHAnsi"/>
                <w:b/>
                <w:sz w:val="24"/>
                <w:szCs w:val="24"/>
              </w:rPr>
              <w:t xml:space="preserve"> PM - 06:</w:t>
            </w:r>
            <w:r w:rsidR="008611C4">
              <w:rPr>
                <w:rFonts w:cstheme="minorHAnsi"/>
                <w:b/>
                <w:sz w:val="24"/>
                <w:szCs w:val="24"/>
              </w:rPr>
              <w:t>15</w:t>
            </w:r>
            <w:r w:rsidR="005D7D1F">
              <w:rPr>
                <w:rFonts w:cstheme="minorHAnsi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068" w:type="dxa"/>
          </w:tcPr>
          <w:p w:rsidR="00663593" w:rsidRDefault="000B0E97" w:rsidP="000B0E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F770D">
              <w:rPr>
                <w:rFonts w:cstheme="minorHAnsi"/>
                <w:b/>
                <w:sz w:val="24"/>
                <w:szCs w:val="24"/>
              </w:rPr>
              <w:t>Session II</w:t>
            </w:r>
            <w:r w:rsidR="003D2B98">
              <w:rPr>
                <w:rFonts w:cstheme="minorHAnsi"/>
                <w:b/>
                <w:sz w:val="24"/>
                <w:szCs w:val="24"/>
              </w:rPr>
              <w:t>I</w:t>
            </w:r>
            <w:r w:rsidR="0066359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8625D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FC4722">
              <w:rPr>
                <w:rFonts w:cstheme="minorHAnsi"/>
                <w:b/>
                <w:sz w:val="24"/>
                <w:szCs w:val="24"/>
              </w:rPr>
              <w:t>Business</w:t>
            </w:r>
            <w:r w:rsidRPr="00FF770D">
              <w:rPr>
                <w:rFonts w:cstheme="minorHAnsi"/>
                <w:b/>
                <w:sz w:val="24"/>
                <w:szCs w:val="24"/>
              </w:rPr>
              <w:t xml:space="preserve"> Risks in the Age of Technology</w:t>
            </w:r>
            <w:r w:rsidR="00663593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FF770D">
              <w:rPr>
                <w:rFonts w:cstheme="minorHAnsi"/>
                <w:b/>
                <w:bCs/>
                <w:sz w:val="24"/>
                <w:szCs w:val="24"/>
              </w:rPr>
              <w:t>Navigating the Risk Landscape</w:t>
            </w:r>
          </w:p>
          <w:p w:rsidR="000B0E97" w:rsidRDefault="000B0E97" w:rsidP="000B0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FF770D">
              <w:rPr>
                <w:rFonts w:cstheme="minorHAnsi"/>
                <w:sz w:val="24"/>
                <w:szCs w:val="24"/>
              </w:rPr>
              <w:t>Building Trust and Transparency in AI. Focus on responsible AI development and mitigating potential risks associated with AI adoption. Security issues of AI deployment.</w:t>
            </w:r>
          </w:p>
          <w:p w:rsidR="0018625D" w:rsidRDefault="0018625D" w:rsidP="000B0E9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818A2" w:rsidRDefault="008818A2" w:rsidP="000B0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818A2">
              <w:rPr>
                <w:rFonts w:cstheme="minorHAnsi"/>
                <w:b/>
                <w:sz w:val="24"/>
                <w:szCs w:val="24"/>
              </w:rPr>
              <w:t>Decoding Cyber Threats: Case Studies from the Frontlines</w:t>
            </w:r>
          </w:p>
          <w:p w:rsidR="0018625D" w:rsidRPr="00663593" w:rsidRDefault="008818A2" w:rsidP="000B0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 w:rsidRPr="008818A2">
              <w:rPr>
                <w:rFonts w:cstheme="minorHAnsi"/>
                <w:sz w:val="24"/>
                <w:szCs w:val="24"/>
              </w:rPr>
              <w:t>Pankit</w:t>
            </w:r>
            <w:proofErr w:type="spellEnd"/>
            <w:r w:rsidRPr="008818A2">
              <w:rPr>
                <w:rFonts w:cstheme="minorHAnsi"/>
                <w:sz w:val="24"/>
                <w:szCs w:val="24"/>
              </w:rPr>
              <w:t xml:space="preserve"> Desai, Co-founder and CEO of </w:t>
            </w:r>
            <w:proofErr w:type="spellStart"/>
            <w:r w:rsidRPr="008818A2">
              <w:rPr>
                <w:rFonts w:cstheme="minorHAnsi"/>
                <w:sz w:val="24"/>
                <w:szCs w:val="24"/>
              </w:rPr>
              <w:t>Sequretek</w:t>
            </w:r>
            <w:proofErr w:type="spellEnd"/>
          </w:p>
          <w:p w:rsidR="000B0E97" w:rsidRDefault="000B0E97" w:rsidP="000B0E97">
            <w:pPr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:rsidR="000B0E97" w:rsidRDefault="00C23CBF" w:rsidP="000B0E9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Panel </w:t>
            </w:r>
            <w:r w:rsidR="00303D89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Discussion</w:t>
            </w:r>
            <w:r w:rsidR="0018625D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0B0E97" w:rsidRPr="00FF770D">
              <w:rPr>
                <w:rFonts w:cstheme="minorHAnsi"/>
                <w:b/>
                <w:bCs/>
                <w:sz w:val="24"/>
                <w:szCs w:val="24"/>
              </w:rPr>
              <w:t>Balancing Innovation with Security</w:t>
            </w:r>
            <w:r w:rsidR="000B0E97" w:rsidRPr="00FF770D">
              <w:rPr>
                <w:rFonts w:cstheme="minorHAnsi"/>
                <w:sz w:val="24"/>
                <w:szCs w:val="24"/>
              </w:rPr>
              <w:t>: Strategies for Mitigating AI</w:t>
            </w:r>
            <w:r w:rsidR="00663593">
              <w:rPr>
                <w:rFonts w:cstheme="minorHAnsi"/>
                <w:sz w:val="24"/>
                <w:szCs w:val="24"/>
              </w:rPr>
              <w:t xml:space="preserve"> Risks. Experts sharing</w:t>
            </w:r>
            <w:r w:rsidR="000B0E97" w:rsidRPr="00FF770D">
              <w:rPr>
                <w:rFonts w:cstheme="minorHAnsi"/>
                <w:sz w:val="24"/>
                <w:szCs w:val="24"/>
              </w:rPr>
              <w:t xml:space="preserve"> strategies for managing business risks and building trust in AI-powered solutions.</w:t>
            </w:r>
          </w:p>
          <w:p w:rsidR="000B0E97" w:rsidRDefault="000B0E97" w:rsidP="000B0E9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77F71" w:rsidRPr="00677F71" w:rsidRDefault="000B0E97" w:rsidP="00677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Brijesh</w:t>
            </w:r>
            <w:proofErr w:type="spellEnd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Singh , IPS, </w:t>
            </w:r>
            <w:r w:rsidR="008F3052"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Additional Director General of Police (ADGP)</w:t>
            </w:r>
            <w:r w:rsidR="008F3052"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Principal Secretary, </w:t>
            </w:r>
            <w:proofErr w:type="spellStart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Govt</w:t>
            </w:r>
            <w:proofErr w:type="spellEnd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of Maharashtra*</w:t>
            </w:r>
          </w:p>
          <w:p w:rsidR="00070F47" w:rsidRPr="00677F71" w:rsidRDefault="00070F47" w:rsidP="00677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Rajesh </w:t>
            </w: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Hemrajani</w:t>
            </w:r>
            <w:proofErr w:type="spellEnd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, </w:t>
            </w:r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Chief  Information security officer, </w:t>
            </w:r>
            <w:proofErr w:type="spellStart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PayTM</w:t>
            </w:r>
            <w:proofErr w:type="spellEnd"/>
          </w:p>
          <w:p w:rsidR="00070F47" w:rsidRPr="00677F71" w:rsidRDefault="00070F47" w:rsidP="00677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Dr.</w:t>
            </w:r>
            <w:proofErr w:type="spellEnd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Durga</w:t>
            </w:r>
            <w:proofErr w:type="spellEnd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Prasad </w:t>
            </w: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Dube</w:t>
            </w:r>
            <w:proofErr w:type="spellEnd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,</w:t>
            </w:r>
            <w:r w:rsidR="00410D76"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Global CISO, Exe</w:t>
            </w:r>
            <w:r w:rsidR="00677F71"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cutive Vice President, Reliance </w:t>
            </w:r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Industries</w:t>
            </w:r>
          </w:p>
          <w:p w:rsidR="000B0E97" w:rsidRPr="00677F71" w:rsidRDefault="000B0E97" w:rsidP="00677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Pankit</w:t>
            </w:r>
            <w:proofErr w:type="spellEnd"/>
            <w:r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Desai, </w:t>
            </w:r>
            <w:r w:rsidR="008818A2"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Co-Founder and</w:t>
            </w:r>
            <w:r w:rsidR="008818A2" w:rsidRPr="00677F71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CEO, </w:t>
            </w:r>
            <w:proofErr w:type="spellStart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Sequretek</w:t>
            </w:r>
            <w:proofErr w:type="spellEnd"/>
            <w:r w:rsidRPr="00677F71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 Pvt Ltd</w:t>
            </w:r>
          </w:p>
          <w:p w:rsidR="00663593" w:rsidRPr="00FF770D" w:rsidRDefault="00663593" w:rsidP="00663593">
            <w:pPr>
              <w:pStyle w:val="ListParagraph"/>
              <w:ind w:left="360"/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</w:p>
          <w:p w:rsidR="000B0E97" w:rsidRPr="00663593" w:rsidRDefault="00663593" w:rsidP="00663593">
            <w:pPr>
              <w:jc w:val="both"/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Session Moderator: </w:t>
            </w:r>
            <w:r w:rsidR="000B0E97" w:rsidRPr="00663593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Anuj Gupta, </w:t>
            </w:r>
            <w:r w:rsidR="000B0E97" w:rsidRPr="00663593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CEO, Hitachi Systems </w:t>
            </w:r>
          </w:p>
          <w:p w:rsidR="000B0E97" w:rsidRDefault="000B0E97" w:rsidP="00341B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B0E97" w:rsidRDefault="000B0E97" w:rsidP="00341B19">
            <w:pPr>
              <w:jc w:val="both"/>
              <w:rPr>
                <w:rFonts w:cstheme="minorHAnsi"/>
                <w:sz w:val="24"/>
                <w:szCs w:val="24"/>
              </w:rPr>
            </w:pPr>
            <w:r w:rsidRPr="000B0E97">
              <w:rPr>
                <w:rFonts w:cstheme="minorHAnsi"/>
                <w:b/>
                <w:sz w:val="24"/>
                <w:szCs w:val="24"/>
                <w:u w:val="single"/>
              </w:rPr>
              <w:t>Session Chair:</w:t>
            </w:r>
            <w:r w:rsidRPr="000B0E97">
              <w:rPr>
                <w:rFonts w:cstheme="minorHAnsi"/>
                <w:b/>
                <w:sz w:val="24"/>
                <w:szCs w:val="24"/>
              </w:rPr>
              <w:t xml:space="preserve"> Mr. Abhijit </w:t>
            </w:r>
            <w:proofErr w:type="spellStart"/>
            <w:r w:rsidRPr="000B0E97">
              <w:rPr>
                <w:rFonts w:cstheme="minorHAnsi"/>
                <w:b/>
                <w:sz w:val="24"/>
                <w:szCs w:val="24"/>
              </w:rPr>
              <w:t>Majumdar</w:t>
            </w:r>
            <w:proofErr w:type="spellEnd"/>
            <w:r w:rsidRPr="000B0E97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 xml:space="preserve">Co-Chair, </w:t>
            </w:r>
            <w:r w:rsidRPr="00EF3A37">
              <w:rPr>
                <w:rFonts w:cstheme="minorHAnsi"/>
                <w:iCs/>
                <w:sz w:val="24"/>
                <w:szCs w:val="24"/>
              </w:rPr>
              <w:t>IMC Digital and T</w:t>
            </w:r>
            <w:r>
              <w:rPr>
                <w:rFonts w:cstheme="minorHAnsi"/>
                <w:iCs/>
                <w:sz w:val="24"/>
                <w:szCs w:val="24"/>
              </w:rPr>
              <w:t>echnology Committee</w:t>
            </w:r>
          </w:p>
          <w:p w:rsidR="005D7D1F" w:rsidRDefault="005D7D1F" w:rsidP="0069315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1B6E" w:rsidTr="00726D2B">
        <w:tc>
          <w:tcPr>
            <w:tcW w:w="2425" w:type="dxa"/>
          </w:tcPr>
          <w:p w:rsidR="000B0E97" w:rsidRPr="00FF770D" w:rsidRDefault="000B0E97" w:rsidP="000B0E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06:</w:t>
            </w:r>
            <w:r w:rsidR="008611C4">
              <w:rPr>
                <w:rFonts w:cstheme="minorHAnsi"/>
                <w:b/>
                <w:sz w:val="24"/>
                <w:szCs w:val="24"/>
              </w:rPr>
              <w:t>15</w:t>
            </w:r>
            <w:r>
              <w:rPr>
                <w:rFonts w:cstheme="minorHAnsi"/>
                <w:b/>
                <w:sz w:val="24"/>
                <w:szCs w:val="24"/>
              </w:rPr>
              <w:t xml:space="preserve"> PM - 06:45 PM</w:t>
            </w:r>
          </w:p>
          <w:p w:rsidR="00881B6E" w:rsidRDefault="00881B6E" w:rsidP="000B0E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0B0E97" w:rsidRDefault="000B0E97" w:rsidP="0018625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F770D">
              <w:rPr>
                <w:rFonts w:cstheme="minorHAnsi"/>
                <w:b/>
                <w:sz w:val="24"/>
                <w:szCs w:val="24"/>
              </w:rPr>
              <w:t xml:space="preserve">Session 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FF770D">
              <w:rPr>
                <w:rFonts w:cstheme="minorHAnsi"/>
                <w:b/>
                <w:sz w:val="24"/>
                <w:szCs w:val="24"/>
              </w:rPr>
              <w:t>V</w:t>
            </w:r>
            <w:r w:rsidR="0018625D">
              <w:rPr>
                <w:rFonts w:cstheme="minorHAnsi"/>
                <w:b/>
                <w:sz w:val="24"/>
                <w:szCs w:val="24"/>
              </w:rPr>
              <w:t xml:space="preserve"> : </w:t>
            </w:r>
            <w:r w:rsidRPr="000B0E97">
              <w:rPr>
                <w:rFonts w:cstheme="minorHAnsi"/>
                <w:b/>
                <w:sz w:val="24"/>
                <w:szCs w:val="24"/>
                <w:u w:val="single"/>
              </w:rPr>
              <w:t>Award Winner Speaks:</w:t>
            </w:r>
          </w:p>
          <w:p w:rsidR="000B0E97" w:rsidRDefault="000B0E97" w:rsidP="000B0E97">
            <w:pPr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"</w:t>
            </w:r>
            <w:r w:rsidRPr="00FF770D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 xml:space="preserve">Organizational Preparedness for AI Revolution in </w:t>
            </w:r>
            <w:proofErr w:type="spellStart"/>
            <w:r w:rsidRPr="00FF770D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>Amritka</w:t>
            </w:r>
            <w:r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>a</w:t>
            </w:r>
            <w:r w:rsidRPr="00FF770D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lang w:eastAsia="en-IN"/>
              </w:rPr>
              <w:t>l</w:t>
            </w:r>
            <w:proofErr w:type="spellEnd"/>
            <w:r w:rsidRPr="00FF770D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>"</w:t>
            </w:r>
          </w:p>
          <w:p w:rsidR="00B3439B" w:rsidRDefault="00B3439B" w:rsidP="000B0E97">
            <w:pPr>
              <w:jc w:val="both"/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</w:pPr>
          </w:p>
          <w:p w:rsidR="00FB4192" w:rsidRPr="00125B8C" w:rsidRDefault="000B0E97" w:rsidP="00845A5D">
            <w:pPr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845A5D">
              <w:rPr>
                <w:rFonts w:eastAsia="Times New Roman" w:cstheme="minorHAnsi"/>
                <w:b/>
                <w:color w:val="1F1F1F"/>
                <w:sz w:val="24"/>
                <w:szCs w:val="24"/>
                <w:u w:val="single"/>
                <w:lang w:eastAsia="en-IN"/>
              </w:rPr>
              <w:t xml:space="preserve">Session Chair: </w:t>
            </w:r>
            <w:r w:rsidRPr="00845A5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Mr. Ravi </w:t>
            </w:r>
            <w:proofErr w:type="spellStart"/>
            <w:r w:rsidRPr="00845A5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Ep</w:t>
            </w:r>
            <w:r w:rsidR="00845A5D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p</w:t>
            </w:r>
            <w:r w:rsidR="00B3439B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>aturi</w:t>
            </w:r>
            <w:proofErr w:type="spellEnd"/>
            <w:r w:rsidR="00125B8C">
              <w:rPr>
                <w:rFonts w:eastAsia="Times New Roman" w:cstheme="minorHAnsi"/>
                <w:b/>
                <w:color w:val="1F1F1F"/>
                <w:sz w:val="24"/>
                <w:szCs w:val="24"/>
                <w:lang w:eastAsia="en-IN"/>
              </w:rPr>
              <w:t xml:space="preserve">, </w:t>
            </w:r>
            <w:r w:rsidR="00FB4192" w:rsidRPr="00FB4192">
              <w:rPr>
                <w:rFonts w:cstheme="minorHAnsi"/>
                <w:sz w:val="24"/>
                <w:szCs w:val="24"/>
              </w:rPr>
              <w:t>Vice President, Technology Strategy</w:t>
            </w:r>
            <w:r w:rsidR="00FB419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FB4192" w:rsidRPr="00FB4192">
              <w:rPr>
                <w:rFonts w:cstheme="minorHAnsi"/>
                <w:sz w:val="24"/>
                <w:szCs w:val="24"/>
              </w:rPr>
              <w:t>Ashtech</w:t>
            </w:r>
            <w:proofErr w:type="spellEnd"/>
            <w:r w:rsidR="00FB4192" w:rsidRPr="00FB4192">
              <w:rPr>
                <w:rFonts w:cstheme="minorHAnsi"/>
                <w:sz w:val="24"/>
                <w:szCs w:val="24"/>
              </w:rPr>
              <w:t xml:space="preserve"> Infotech (India) Pvt Ltd</w:t>
            </w:r>
            <w:r w:rsidR="00125B8C">
              <w:rPr>
                <w:rFonts w:cstheme="minorHAnsi"/>
                <w:sz w:val="24"/>
                <w:szCs w:val="24"/>
              </w:rPr>
              <w:t xml:space="preserve"> and </w:t>
            </w:r>
            <w:r w:rsidR="00125B8C">
              <w:rPr>
                <w:rFonts w:eastAsia="Times New Roman" w:cstheme="minorHAnsi"/>
                <w:color w:val="1F1F1F"/>
                <w:sz w:val="24"/>
                <w:szCs w:val="24"/>
                <w:lang w:eastAsia="en-IN"/>
              </w:rPr>
              <w:t xml:space="preserve">Member, </w:t>
            </w:r>
            <w:r w:rsidR="00125B8C" w:rsidRPr="00EF3A37">
              <w:rPr>
                <w:rFonts w:cstheme="minorHAnsi"/>
                <w:iCs/>
                <w:sz w:val="24"/>
                <w:szCs w:val="24"/>
              </w:rPr>
              <w:t>IMC Digital and T</w:t>
            </w:r>
            <w:r w:rsidR="00125B8C">
              <w:rPr>
                <w:rFonts w:cstheme="minorHAnsi"/>
                <w:iCs/>
                <w:sz w:val="24"/>
                <w:szCs w:val="24"/>
              </w:rPr>
              <w:t>echnology Committee</w:t>
            </w:r>
          </w:p>
          <w:p w:rsidR="000B0E97" w:rsidRDefault="000B0E97" w:rsidP="000B0E9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7D1F" w:rsidTr="00726D2B">
        <w:tc>
          <w:tcPr>
            <w:tcW w:w="2425" w:type="dxa"/>
          </w:tcPr>
          <w:p w:rsidR="00BF6692" w:rsidRDefault="00845A5D" w:rsidP="006043E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06:45 </w:t>
            </w:r>
            <w:r w:rsidRPr="00FF770D">
              <w:rPr>
                <w:rFonts w:cstheme="minorHAnsi"/>
                <w:b/>
                <w:sz w:val="24"/>
                <w:szCs w:val="24"/>
              </w:rPr>
              <w:t xml:space="preserve">PM </w:t>
            </w:r>
            <w:r>
              <w:rPr>
                <w:rFonts w:cstheme="minorHAnsi"/>
                <w:b/>
                <w:sz w:val="24"/>
                <w:szCs w:val="24"/>
              </w:rPr>
              <w:t>-</w:t>
            </w:r>
            <w:r w:rsidRPr="00FF770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07:00 </w:t>
            </w:r>
            <w:r w:rsidRPr="00FF770D">
              <w:rPr>
                <w:rFonts w:cstheme="minorHAnsi"/>
                <w:b/>
                <w:sz w:val="24"/>
                <w:szCs w:val="24"/>
              </w:rPr>
              <w:t>PM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  <w:p w:rsidR="005D7D1F" w:rsidRPr="00FF770D" w:rsidRDefault="005D7D1F" w:rsidP="006043E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5D7D1F" w:rsidRPr="00B3439B" w:rsidRDefault="00845A5D" w:rsidP="00845A5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439B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Networking / Tea Break</w:t>
            </w:r>
          </w:p>
        </w:tc>
      </w:tr>
    </w:tbl>
    <w:p w:rsidR="00693159" w:rsidRPr="00693159" w:rsidRDefault="00693159" w:rsidP="0069315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93159">
        <w:rPr>
          <w:rFonts w:cstheme="minorHAnsi"/>
          <w:sz w:val="24"/>
          <w:szCs w:val="24"/>
        </w:rPr>
        <w:t>*To be confirmed</w:t>
      </w:r>
    </w:p>
    <w:p w:rsidR="00A55F78" w:rsidRPr="002352AC" w:rsidRDefault="00A55F78" w:rsidP="00A55F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en-IN"/>
        </w:rPr>
      </w:pPr>
      <w:r w:rsidRPr="002352AC">
        <w:rPr>
          <w:rFonts w:eastAsia="Times New Roman" w:cstheme="minorHAnsi"/>
          <w:color w:val="1F1F1F"/>
          <w:sz w:val="24"/>
          <w:szCs w:val="24"/>
          <w:lang w:eastAsia="en-IN"/>
        </w:rPr>
        <w:t>Registration is mandatory</w:t>
      </w:r>
      <w:r w:rsidR="00C23CBF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and </w:t>
      </w:r>
      <w:r w:rsidR="00C23CBF" w:rsidRPr="002352AC">
        <w:rPr>
          <w:rFonts w:eastAsia="Times New Roman" w:cstheme="minorHAnsi"/>
          <w:color w:val="1F1F1F"/>
          <w:sz w:val="24"/>
          <w:szCs w:val="24"/>
          <w:lang w:eastAsia="en-IN"/>
        </w:rPr>
        <w:t>strictly based on first cum first serve basis</w:t>
      </w:r>
      <w:r w:rsidR="00C23CBF">
        <w:rPr>
          <w:rFonts w:eastAsia="Times New Roman" w:cstheme="minorHAnsi"/>
          <w:color w:val="1F1F1F"/>
          <w:sz w:val="24"/>
          <w:szCs w:val="24"/>
          <w:lang w:eastAsia="en-IN"/>
        </w:rPr>
        <w:t xml:space="preserve"> and on availability of seats. </w:t>
      </w:r>
      <w:r w:rsidR="00C23CBF" w:rsidRPr="00C23CBF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Entry </w:t>
      </w:r>
      <w:r w:rsidRPr="00C23CBF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would be strictly on </w:t>
      </w:r>
      <w:r w:rsidR="00C23CBF" w:rsidRPr="00C23CBF">
        <w:rPr>
          <w:rFonts w:eastAsia="Times New Roman" w:cstheme="minorHAnsi"/>
          <w:b/>
          <w:color w:val="1F1F1F"/>
          <w:sz w:val="24"/>
          <w:szCs w:val="24"/>
          <w:lang w:eastAsia="en-IN"/>
        </w:rPr>
        <w:t xml:space="preserve">the basis of confirmed </w:t>
      </w:r>
      <w:r w:rsidRPr="00C23CBF">
        <w:rPr>
          <w:rFonts w:eastAsia="Times New Roman" w:cstheme="minorHAnsi"/>
          <w:b/>
          <w:color w:val="1F1F1F"/>
          <w:sz w:val="24"/>
          <w:szCs w:val="24"/>
          <w:lang w:eastAsia="en-IN"/>
        </w:rPr>
        <w:t>regist</w:t>
      </w:r>
      <w:r w:rsidR="00C23CBF" w:rsidRPr="00C23CBF">
        <w:rPr>
          <w:rFonts w:eastAsia="Times New Roman" w:cstheme="minorHAnsi"/>
          <w:b/>
          <w:color w:val="1F1F1F"/>
          <w:sz w:val="24"/>
          <w:szCs w:val="24"/>
          <w:lang w:eastAsia="en-IN"/>
        </w:rPr>
        <w:t>ration</w:t>
      </w:r>
      <w:r>
        <w:rPr>
          <w:rFonts w:eastAsia="Times New Roman" w:cstheme="minorHAnsi"/>
          <w:color w:val="1F1F1F"/>
          <w:sz w:val="24"/>
          <w:szCs w:val="24"/>
          <w:lang w:eastAsia="en-IN"/>
        </w:rPr>
        <w:t>.</w:t>
      </w:r>
    </w:p>
    <w:p w:rsidR="00A55F78" w:rsidRDefault="00A55F78" w:rsidP="00A55F78">
      <w:pPr>
        <w:spacing w:after="0" w:line="240" w:lineRule="auto"/>
        <w:jc w:val="both"/>
        <w:rPr>
          <w:sz w:val="24"/>
          <w:szCs w:val="24"/>
        </w:rPr>
      </w:pPr>
    </w:p>
    <w:p w:rsidR="00A55F78" w:rsidRDefault="00A55F78" w:rsidP="00A55F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690AAD">
        <w:rPr>
          <w:sz w:val="24"/>
          <w:szCs w:val="24"/>
        </w:rPr>
        <w:t>indly register by clicking on the following link</w:t>
      </w:r>
      <w:r>
        <w:rPr>
          <w:sz w:val="24"/>
          <w:szCs w:val="24"/>
        </w:rPr>
        <w:t xml:space="preserve"> </w:t>
      </w:r>
      <w:hyperlink r:id="rId5" w:history="1">
        <w:r w:rsidRPr="009B0908">
          <w:rPr>
            <w:rStyle w:val="Hyperlink"/>
            <w:sz w:val="24"/>
            <w:szCs w:val="24"/>
          </w:rPr>
          <w:t>https://www.imcnet.org/events-2207</w:t>
        </w:r>
      </w:hyperlink>
    </w:p>
    <w:p w:rsidR="00A55F78" w:rsidRPr="00690AAD" w:rsidRDefault="00A55F78" w:rsidP="00A55F78">
      <w:pPr>
        <w:spacing w:after="0" w:line="240" w:lineRule="auto"/>
        <w:jc w:val="both"/>
        <w:rPr>
          <w:sz w:val="24"/>
          <w:szCs w:val="24"/>
        </w:rPr>
      </w:pPr>
    </w:p>
    <w:p w:rsidR="00A55F78" w:rsidRDefault="002D7A78" w:rsidP="00A55F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Kindly</w:t>
      </w:r>
      <w:r w:rsidR="00A55F78" w:rsidRPr="00690AAD">
        <w:rPr>
          <w:sz w:val="24"/>
          <w:szCs w:val="24"/>
        </w:rPr>
        <w:t xml:space="preserve"> connect for any further queries </w:t>
      </w:r>
      <w:r w:rsidR="00A55F78">
        <w:rPr>
          <w:sz w:val="24"/>
          <w:szCs w:val="24"/>
        </w:rPr>
        <w:t>with M</w:t>
      </w:r>
      <w:r w:rsidR="00A55F78" w:rsidRPr="00690AAD">
        <w:rPr>
          <w:sz w:val="24"/>
          <w:szCs w:val="24"/>
        </w:rPr>
        <w:t>r</w:t>
      </w:r>
      <w:r w:rsidR="00A55F78">
        <w:rPr>
          <w:sz w:val="24"/>
          <w:szCs w:val="24"/>
        </w:rPr>
        <w:t>.</w:t>
      </w:r>
      <w:r w:rsidR="00A55F78" w:rsidRPr="00690AAD">
        <w:rPr>
          <w:sz w:val="24"/>
          <w:szCs w:val="24"/>
        </w:rPr>
        <w:t xml:space="preserve"> Narendra Kadam at +91 9833351219</w:t>
      </w:r>
      <w:r w:rsidR="00A55F78">
        <w:rPr>
          <w:sz w:val="24"/>
          <w:szCs w:val="24"/>
        </w:rPr>
        <w:t xml:space="preserve"> or write </w:t>
      </w:r>
      <w:r>
        <w:rPr>
          <w:sz w:val="24"/>
          <w:szCs w:val="24"/>
        </w:rPr>
        <w:t xml:space="preserve">to </w:t>
      </w:r>
      <w:hyperlink r:id="rId6" w:history="1">
        <w:r w:rsidR="00A55F78" w:rsidRPr="00690AAD">
          <w:rPr>
            <w:rStyle w:val="Hyperlink"/>
            <w:sz w:val="24"/>
            <w:szCs w:val="24"/>
          </w:rPr>
          <w:t>selby@imcnet.org</w:t>
        </w:r>
      </w:hyperlink>
      <w:r w:rsidR="00A55F78" w:rsidRPr="00690AAD">
        <w:rPr>
          <w:sz w:val="24"/>
          <w:szCs w:val="24"/>
        </w:rPr>
        <w:t xml:space="preserve">/ </w:t>
      </w:r>
      <w:hyperlink r:id="rId7" w:history="1">
        <w:r w:rsidRPr="00945866">
          <w:rPr>
            <w:rStyle w:val="Hyperlink"/>
            <w:sz w:val="24"/>
            <w:szCs w:val="24"/>
          </w:rPr>
          <w:t>narendra@imcnet.og /</w:t>
        </w:r>
      </w:hyperlink>
      <w:r>
        <w:rPr>
          <w:sz w:val="24"/>
          <w:szCs w:val="24"/>
        </w:rPr>
        <w:t xml:space="preserve"> </w:t>
      </w:r>
      <w:hyperlink r:id="rId8" w:history="1">
        <w:r w:rsidR="00A55F78" w:rsidRPr="00690AAD">
          <w:rPr>
            <w:rStyle w:val="Hyperlink"/>
            <w:sz w:val="24"/>
            <w:szCs w:val="24"/>
          </w:rPr>
          <w:t>anastasia.dsouza@imcnet.org</w:t>
        </w:r>
      </w:hyperlink>
      <w:r w:rsidR="00A55F78" w:rsidRPr="00690AAD">
        <w:rPr>
          <w:sz w:val="24"/>
          <w:szCs w:val="24"/>
        </w:rPr>
        <w:t>.</w:t>
      </w:r>
    </w:p>
    <w:p w:rsidR="00A55F78" w:rsidRDefault="00A55F78" w:rsidP="00A55F78">
      <w:pPr>
        <w:spacing w:after="0" w:line="240" w:lineRule="auto"/>
        <w:jc w:val="both"/>
        <w:rPr>
          <w:sz w:val="24"/>
          <w:szCs w:val="24"/>
        </w:rPr>
      </w:pPr>
    </w:p>
    <w:p w:rsidR="00A55F78" w:rsidRPr="00690AAD" w:rsidRDefault="00A55F78" w:rsidP="00A55F78">
      <w:pPr>
        <w:spacing w:after="0" w:line="240" w:lineRule="auto"/>
        <w:jc w:val="both"/>
        <w:rPr>
          <w:sz w:val="24"/>
          <w:szCs w:val="24"/>
        </w:rPr>
      </w:pPr>
    </w:p>
    <w:p w:rsidR="00A55F78" w:rsidRDefault="00A55F78" w:rsidP="00A55F78">
      <w:pPr>
        <w:spacing w:after="0" w:line="240" w:lineRule="auto"/>
        <w:jc w:val="both"/>
        <w:rPr>
          <w:sz w:val="24"/>
          <w:szCs w:val="24"/>
        </w:rPr>
      </w:pPr>
      <w:r w:rsidRPr="00690AAD">
        <w:rPr>
          <w:sz w:val="24"/>
          <w:szCs w:val="24"/>
        </w:rPr>
        <w:t>With regards,</w:t>
      </w:r>
    </w:p>
    <w:p w:rsidR="00A55F78" w:rsidRPr="00690AAD" w:rsidRDefault="00A55F78" w:rsidP="00A55F78">
      <w:pPr>
        <w:spacing w:after="0" w:line="240" w:lineRule="auto"/>
        <w:jc w:val="both"/>
        <w:rPr>
          <w:sz w:val="24"/>
          <w:szCs w:val="24"/>
        </w:rPr>
      </w:pPr>
    </w:p>
    <w:p w:rsidR="00A55F78" w:rsidRDefault="00A55F78" w:rsidP="00A55F78">
      <w:pPr>
        <w:spacing w:after="0" w:line="240" w:lineRule="auto"/>
        <w:rPr>
          <w:sz w:val="24"/>
          <w:szCs w:val="24"/>
        </w:rPr>
      </w:pPr>
      <w:proofErr w:type="spellStart"/>
      <w:r w:rsidRPr="00690AAD">
        <w:rPr>
          <w:b/>
          <w:bCs/>
          <w:sz w:val="24"/>
          <w:szCs w:val="24"/>
        </w:rPr>
        <w:lastRenderedPageBreak/>
        <w:t>Ajit</w:t>
      </w:r>
      <w:proofErr w:type="spellEnd"/>
      <w:r w:rsidRPr="00690AAD">
        <w:rPr>
          <w:b/>
          <w:bCs/>
          <w:sz w:val="24"/>
          <w:szCs w:val="24"/>
        </w:rPr>
        <w:t xml:space="preserve"> </w:t>
      </w:r>
      <w:proofErr w:type="spellStart"/>
      <w:r w:rsidRPr="00690AAD">
        <w:rPr>
          <w:b/>
          <w:bCs/>
          <w:sz w:val="24"/>
          <w:szCs w:val="24"/>
        </w:rPr>
        <w:t>Mangrulkar</w:t>
      </w:r>
      <w:proofErr w:type="spellEnd"/>
      <w:r w:rsidRPr="00690AAD">
        <w:rPr>
          <w:b/>
          <w:bCs/>
          <w:sz w:val="24"/>
          <w:szCs w:val="24"/>
        </w:rPr>
        <w:br/>
      </w:r>
      <w:r w:rsidRPr="00690AAD">
        <w:rPr>
          <w:sz w:val="24"/>
          <w:szCs w:val="24"/>
        </w:rPr>
        <w:t>Director General</w:t>
      </w:r>
    </w:p>
    <w:p w:rsidR="000C16CF" w:rsidRPr="00FF770D" w:rsidRDefault="000C16CF" w:rsidP="00FB1E38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0C16CF" w:rsidRPr="00FF7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F01"/>
    <w:multiLevelType w:val="hybridMultilevel"/>
    <w:tmpl w:val="308273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1B9"/>
    <w:multiLevelType w:val="hybridMultilevel"/>
    <w:tmpl w:val="B59C92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01AA"/>
    <w:multiLevelType w:val="hybridMultilevel"/>
    <w:tmpl w:val="229E83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15C62"/>
    <w:multiLevelType w:val="hybridMultilevel"/>
    <w:tmpl w:val="FEA4A5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933C0"/>
    <w:multiLevelType w:val="hybridMultilevel"/>
    <w:tmpl w:val="C046C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41"/>
    <w:rsid w:val="00042C41"/>
    <w:rsid w:val="00070F47"/>
    <w:rsid w:val="00092373"/>
    <w:rsid w:val="000A0018"/>
    <w:rsid w:val="000B0E97"/>
    <w:rsid w:val="000B25FC"/>
    <w:rsid w:val="000C16CF"/>
    <w:rsid w:val="000C4E8F"/>
    <w:rsid w:val="000D046B"/>
    <w:rsid w:val="000D2B8B"/>
    <w:rsid w:val="000F5C60"/>
    <w:rsid w:val="001045C1"/>
    <w:rsid w:val="0011151A"/>
    <w:rsid w:val="00125B8C"/>
    <w:rsid w:val="00152C98"/>
    <w:rsid w:val="0017152B"/>
    <w:rsid w:val="001803C0"/>
    <w:rsid w:val="0018625D"/>
    <w:rsid w:val="001D7193"/>
    <w:rsid w:val="001F3928"/>
    <w:rsid w:val="002352AC"/>
    <w:rsid w:val="0024073F"/>
    <w:rsid w:val="00252E97"/>
    <w:rsid w:val="0027069F"/>
    <w:rsid w:val="0028513A"/>
    <w:rsid w:val="002B642A"/>
    <w:rsid w:val="002C46DC"/>
    <w:rsid w:val="002D6FF2"/>
    <w:rsid w:val="002D7A78"/>
    <w:rsid w:val="0030313D"/>
    <w:rsid w:val="00303D89"/>
    <w:rsid w:val="00327B40"/>
    <w:rsid w:val="00341B19"/>
    <w:rsid w:val="00376ED8"/>
    <w:rsid w:val="0037734C"/>
    <w:rsid w:val="00381AF6"/>
    <w:rsid w:val="003A40D8"/>
    <w:rsid w:val="003C35EB"/>
    <w:rsid w:val="003C4DE3"/>
    <w:rsid w:val="003D2B98"/>
    <w:rsid w:val="003D4770"/>
    <w:rsid w:val="003D4B4A"/>
    <w:rsid w:val="003E2416"/>
    <w:rsid w:val="003F392F"/>
    <w:rsid w:val="00403AEF"/>
    <w:rsid w:val="00410D76"/>
    <w:rsid w:val="00430038"/>
    <w:rsid w:val="00447576"/>
    <w:rsid w:val="00463BDA"/>
    <w:rsid w:val="004665CA"/>
    <w:rsid w:val="00470033"/>
    <w:rsid w:val="00520FA2"/>
    <w:rsid w:val="00555380"/>
    <w:rsid w:val="00565957"/>
    <w:rsid w:val="0057412D"/>
    <w:rsid w:val="00584FB7"/>
    <w:rsid w:val="00585DFD"/>
    <w:rsid w:val="005D7D1F"/>
    <w:rsid w:val="006043E5"/>
    <w:rsid w:val="00607485"/>
    <w:rsid w:val="0062056F"/>
    <w:rsid w:val="00663593"/>
    <w:rsid w:val="00672D83"/>
    <w:rsid w:val="00677F71"/>
    <w:rsid w:val="00693159"/>
    <w:rsid w:val="006B775A"/>
    <w:rsid w:val="00703271"/>
    <w:rsid w:val="00726D2B"/>
    <w:rsid w:val="00761B0F"/>
    <w:rsid w:val="00785F7A"/>
    <w:rsid w:val="007978C0"/>
    <w:rsid w:val="007D3626"/>
    <w:rsid w:val="007D3BFE"/>
    <w:rsid w:val="007E24CC"/>
    <w:rsid w:val="007E5291"/>
    <w:rsid w:val="007E6A17"/>
    <w:rsid w:val="008072EC"/>
    <w:rsid w:val="00811F80"/>
    <w:rsid w:val="008456E5"/>
    <w:rsid w:val="00845A5D"/>
    <w:rsid w:val="00856012"/>
    <w:rsid w:val="008611C4"/>
    <w:rsid w:val="008818A2"/>
    <w:rsid w:val="00881B6E"/>
    <w:rsid w:val="008906C1"/>
    <w:rsid w:val="0089798B"/>
    <w:rsid w:val="008F1C66"/>
    <w:rsid w:val="008F3052"/>
    <w:rsid w:val="009158D3"/>
    <w:rsid w:val="009302B5"/>
    <w:rsid w:val="00956A66"/>
    <w:rsid w:val="009B5BF5"/>
    <w:rsid w:val="009D6168"/>
    <w:rsid w:val="009E7D94"/>
    <w:rsid w:val="00A378DF"/>
    <w:rsid w:val="00A45886"/>
    <w:rsid w:val="00A524BB"/>
    <w:rsid w:val="00A55F78"/>
    <w:rsid w:val="00A658A6"/>
    <w:rsid w:val="00A66C78"/>
    <w:rsid w:val="00A756A3"/>
    <w:rsid w:val="00AC22C5"/>
    <w:rsid w:val="00B3439B"/>
    <w:rsid w:val="00B411AF"/>
    <w:rsid w:val="00B6130D"/>
    <w:rsid w:val="00B658E3"/>
    <w:rsid w:val="00B87BCE"/>
    <w:rsid w:val="00BB242C"/>
    <w:rsid w:val="00BB327A"/>
    <w:rsid w:val="00BD21CC"/>
    <w:rsid w:val="00BE6580"/>
    <w:rsid w:val="00BF6692"/>
    <w:rsid w:val="00C23CBF"/>
    <w:rsid w:val="00C24B19"/>
    <w:rsid w:val="00C35001"/>
    <w:rsid w:val="00C67CDA"/>
    <w:rsid w:val="00C84F0D"/>
    <w:rsid w:val="00C94DF5"/>
    <w:rsid w:val="00CB7BC7"/>
    <w:rsid w:val="00CD1FCE"/>
    <w:rsid w:val="00CD5283"/>
    <w:rsid w:val="00D45877"/>
    <w:rsid w:val="00D61558"/>
    <w:rsid w:val="00D731CC"/>
    <w:rsid w:val="00DB64C6"/>
    <w:rsid w:val="00E03FBF"/>
    <w:rsid w:val="00E05AF2"/>
    <w:rsid w:val="00E06B2D"/>
    <w:rsid w:val="00E20AC2"/>
    <w:rsid w:val="00E333C6"/>
    <w:rsid w:val="00E72CBA"/>
    <w:rsid w:val="00E73084"/>
    <w:rsid w:val="00EA2C55"/>
    <w:rsid w:val="00EC5C1C"/>
    <w:rsid w:val="00EF3A37"/>
    <w:rsid w:val="00F040F2"/>
    <w:rsid w:val="00F17758"/>
    <w:rsid w:val="00F235CD"/>
    <w:rsid w:val="00F84E3D"/>
    <w:rsid w:val="00FB1E38"/>
    <w:rsid w:val="00FB4192"/>
    <w:rsid w:val="00FC472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DA5DF-A80A-49DA-9607-41F73C4B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C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16C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6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CF"/>
    <w:rPr>
      <w:rFonts w:ascii="Segoe UI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3C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0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.dsouza@imc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rendra@imcnet.og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by@imcnet.org" TargetMode="External"/><Relationship Id="rId5" Type="http://schemas.openxmlformats.org/officeDocument/2006/relationships/hyperlink" Target="https://www.imcnet.org/events-22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Dsouza</dc:creator>
  <cp:keywords/>
  <dc:description/>
  <cp:lastModifiedBy>Anastasia Dsouza</cp:lastModifiedBy>
  <cp:revision>4</cp:revision>
  <dcterms:created xsi:type="dcterms:W3CDTF">2024-03-07T03:56:00Z</dcterms:created>
  <dcterms:modified xsi:type="dcterms:W3CDTF">2024-03-07T03:57:00Z</dcterms:modified>
</cp:coreProperties>
</file>